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692F27">
        <w:rPr>
          <w:sz w:val="28"/>
          <w:szCs w:val="28"/>
        </w:rPr>
        <w:t>0</w:t>
      </w:r>
    </w:p>
    <w:p w:rsidR="00402FAF" w:rsidRPr="00402FAF" w:rsidRDefault="00402FAF" w:rsidP="00402FAF">
      <w:pPr>
        <w:ind w:left="5103"/>
        <w:jc w:val="both"/>
        <w:rPr>
          <w:sz w:val="28"/>
          <w:szCs w:val="28"/>
        </w:rPr>
      </w:pPr>
      <w:r w:rsidRPr="00402FAF">
        <w:rPr>
          <w:sz w:val="28"/>
          <w:szCs w:val="28"/>
        </w:rPr>
        <w:t>к решению Смоленской районной Думы «О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AD6316" w:rsidRDefault="00AD6316" w:rsidP="00AD6316">
      <w:pPr>
        <w:jc w:val="center"/>
        <w:rPr>
          <w:b/>
          <w:sz w:val="28"/>
          <w:szCs w:val="28"/>
        </w:rPr>
      </w:pPr>
    </w:p>
    <w:p w:rsidR="00DC5627" w:rsidRPr="00C54A8E" w:rsidRDefault="00DC5627" w:rsidP="00DC5627">
      <w:pPr>
        <w:jc w:val="center"/>
        <w:rPr>
          <w:b/>
          <w:sz w:val="28"/>
          <w:szCs w:val="28"/>
        </w:rPr>
      </w:pPr>
      <w:r w:rsidRPr="00C54A8E">
        <w:rPr>
          <w:b/>
          <w:sz w:val="28"/>
          <w:szCs w:val="28"/>
        </w:rPr>
        <w:t>Р</w:t>
      </w:r>
      <w:r w:rsidRPr="00C54A8E">
        <w:rPr>
          <w:b/>
          <w:color w:val="000000" w:themeColor="text1"/>
          <w:sz w:val="28"/>
          <w:szCs w:val="28"/>
        </w:rPr>
        <w:t xml:space="preserve">аспределение бюджетных ассигнований по </w:t>
      </w:r>
      <w:r w:rsidRPr="00C54A8E">
        <w:rPr>
          <w:b/>
          <w:sz w:val="28"/>
          <w:szCs w:val="28"/>
        </w:rPr>
        <w:t>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34244B">
        <w:rPr>
          <w:b/>
          <w:sz w:val="28"/>
          <w:szCs w:val="28"/>
        </w:rPr>
        <w:t>2</w:t>
      </w:r>
      <w:r w:rsidR="008868BB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 и плановый период 202</w:t>
      </w:r>
      <w:r w:rsidR="008868BB">
        <w:rPr>
          <w:b/>
          <w:sz w:val="28"/>
          <w:szCs w:val="28"/>
        </w:rPr>
        <w:t>3</w:t>
      </w:r>
      <w:r w:rsidRPr="00C54A8E">
        <w:rPr>
          <w:b/>
          <w:sz w:val="28"/>
          <w:szCs w:val="28"/>
        </w:rPr>
        <w:t xml:space="preserve"> и 202</w:t>
      </w:r>
      <w:r w:rsidR="008868BB">
        <w:rPr>
          <w:b/>
          <w:sz w:val="28"/>
          <w:szCs w:val="28"/>
        </w:rPr>
        <w:t>4</w:t>
      </w:r>
      <w:r w:rsidRPr="00C54A8E">
        <w:rPr>
          <w:b/>
          <w:sz w:val="28"/>
          <w:szCs w:val="28"/>
        </w:rPr>
        <w:t xml:space="preserve"> годов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p w:rsidR="00E92CF1" w:rsidRDefault="00E92CF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tbl>
      <w:tblPr>
        <w:tblW w:w="10380" w:type="dxa"/>
        <w:tblInd w:w="93" w:type="dxa"/>
        <w:tblLook w:val="04A0" w:firstRow="1" w:lastRow="0" w:firstColumn="1" w:lastColumn="0" w:noHBand="0" w:noVBand="1"/>
      </w:tblPr>
      <w:tblGrid>
        <w:gridCol w:w="4835"/>
        <w:gridCol w:w="1313"/>
        <w:gridCol w:w="708"/>
        <w:gridCol w:w="1134"/>
        <w:gridCol w:w="1195"/>
        <w:gridCol w:w="1195"/>
      </w:tblGrid>
      <w:tr w:rsidR="00402FAF" w:rsidRPr="00402FAF" w:rsidTr="00402FAF">
        <w:trPr>
          <w:trHeight w:val="20"/>
        </w:trPr>
        <w:tc>
          <w:tcPr>
            <w:tcW w:w="4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2FAF" w:rsidRPr="00402FAF" w:rsidRDefault="00402FAF" w:rsidP="00402FAF">
            <w:pPr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Документ</w:t>
            </w:r>
            <w:bookmarkStart w:id="0" w:name="_GoBack"/>
            <w:bookmarkEnd w:id="0"/>
            <w:r w:rsidRPr="00402FAF">
              <w:rPr>
                <w:color w:val="000000"/>
                <w:sz w:val="24"/>
                <w:szCs w:val="24"/>
              </w:rPr>
              <w:t>, учреждение</w:t>
            </w:r>
          </w:p>
        </w:tc>
        <w:tc>
          <w:tcPr>
            <w:tcW w:w="13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02FAF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02FAF">
              <w:rPr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402FAF">
              <w:rPr>
                <w:sz w:val="24"/>
                <w:szCs w:val="24"/>
              </w:rPr>
              <w:t>расхо-дов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Сумма на 2022 год</w:t>
            </w:r>
          </w:p>
        </w:tc>
        <w:tc>
          <w:tcPr>
            <w:tcW w:w="11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Сумма на 2023 год</w:t>
            </w:r>
          </w:p>
        </w:tc>
        <w:tc>
          <w:tcPr>
            <w:tcW w:w="11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Сумма на 2024 год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585 226,0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579 963,7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592 274,1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585 226,0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579 963,7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592 274,1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164 403,1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161 280,1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162 768,2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Развитие дошкольного образования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81 002,7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74 967,7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71 967,7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81 002,7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74 967,7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71 967,7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81 002,7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74 967,7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71 967,7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77 825,7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81 679,4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86 167,5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77 825,7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81 679,4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86 167,5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77 825,7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81 679,4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86 167,5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на выплату компенсации платы, взимаемой с родителе</w:t>
            </w:r>
            <w:proofErr w:type="gramStart"/>
            <w:r w:rsidRPr="00402FAF">
              <w:rPr>
                <w:color w:val="000000"/>
                <w:sz w:val="24"/>
                <w:szCs w:val="24"/>
              </w:rPr>
              <w:t>й(</w:t>
            </w:r>
            <w:proofErr w:type="gramEnd"/>
            <w:r w:rsidRPr="00402FAF">
              <w:rPr>
                <w:color w:val="000000"/>
                <w:sz w:val="24"/>
                <w:szCs w:val="24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4 533,0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4 533,0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Субсидии на создание в образовательных организациях условий для получения детьми-инвалидами качественного образования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01401S0070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01401S0070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01401S0070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Создание оптимальных условий повышения качества образовательного процесса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390 413,3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388 333,9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398 166,7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Развитие общего образования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62 823,5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46 337,2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40 179,2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383,1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393,1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393,1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383,1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393,1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393,1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62 430,4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45 944,1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39 786,1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62 430,4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45 944,1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39 786,1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Обеспечение предоставления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>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425,0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425,0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425,0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Развитие системы поддержки талантливых детей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Сохранение и укрепление здоровья школьников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22 558,3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22 558,3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22 558,3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1 433,3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1 433,3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1 433,3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>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7 307,4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7 714,1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8 096,9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7 307,4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7 714,1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8 096,9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7 307,4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7 714,1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8 096,9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272 853,1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285 940,7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300 271,5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272 853,1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285 940,7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300 271,5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272 853,1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285 940,7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300 271,5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402FAF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22 667,6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23 580,3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25 110,4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22 667,6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23 580,3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25 110,4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22 667,6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23 580,3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25 110,4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10 729,4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10 920,6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11 034,6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Развитие дополнительного образования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3 405,2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3 504,2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3 618,2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3 405,2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3 504,2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3 618,2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3 405,2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3 504,2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3 618,2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7 264,3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7 356,4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7 356,4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7 243,2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7 334,7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7 334,7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7 171,5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7 262,0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7 262,0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автономным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21,7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21,7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21,7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402FAF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402FAF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Обеспечение методического сопровождения </w:t>
            </w:r>
            <w:proofErr w:type="spellStart"/>
            <w:r w:rsidRPr="00402FAF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402FAF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системы оценки качества образования"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Развитие системы оценки качества образования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"Педагогические кадры 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Педагогические кадры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"Молодежь 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Молодежь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"Организация отдыха, оздоровления</w:t>
            </w:r>
            <w:proofErr w:type="gramStart"/>
            <w:r w:rsidRPr="00402FAF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02FAF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Обеспечение временной занятости несовершеннолетних граждан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"Обеспечивающая программа 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Обеспечивающая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16 243,7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18 445,2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17 635,5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"Создание и обеспечение функционирования центров образования естественн</w:t>
            </w:r>
            <w:proofErr w:type="gramStart"/>
            <w:r w:rsidRPr="00402FAF">
              <w:rPr>
                <w:color w:val="000000"/>
                <w:sz w:val="24"/>
                <w:szCs w:val="24"/>
              </w:rPr>
              <w:t>о-</w:t>
            </w:r>
            <w:proofErr w:type="gramEnd"/>
            <w:r w:rsidRPr="00402FAF">
              <w:rPr>
                <w:color w:val="000000"/>
                <w:sz w:val="24"/>
                <w:szCs w:val="24"/>
              </w:rPr>
              <w:t xml:space="preserve"> научной и технологической направленностей в общеобразовательных организациях. расположенных в сельской местности и малых городах"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014E151690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8 110,0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5 974,0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1 389,8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014E151690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8 110,0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5 974,0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1 389,8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014E151690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8 110,0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5 974,0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1 389,8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7 593,3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11 636,2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15 189,6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7 593,3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11 636,2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15 189,6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7 593,3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11 636,2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15 189,6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Субсидии на обеспечение условий для функционирования центров "Точка роста"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1 056,1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1 056,1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1 056,1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1 685,1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Субсидии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014E250970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1 685,1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014E250970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1 685,1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014E250970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1 685,1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014E254910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014E254910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014E254910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84 457,7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73 333,9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76 408,1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84 457,7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73 333,9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76 408,1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Дополнительное образование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деятельности библиотечной системы"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14 650,1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15 108,2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15 825,5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Развитие библиотечного дела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14 481,9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14 941,7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15 659,0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14 481,9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14 941,7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15 659,0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14 481,9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14 941,7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15 659,0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168,2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166,5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168,2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166,5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168,2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166,5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38 277,8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Обеспечение деятельности культурно-досуговой и народного творчества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38 277,8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38 277,8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38 277,8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Региональный проект "Культурная среда"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024A100000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Субсидии на государственную поддержку отрасли культуры (обеспечение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>учреждений культуры специализированным автотранспортом)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024A155192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024A155192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024A155192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Региональный проект "Творческие люди"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024A200000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243,4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024A255196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11 713,7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10 644,6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10 444,6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11 713,7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10 644,6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10 444,6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6 436,8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5 737,0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5 737,0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Развитие физической культуры и спорта в казенных учреждениях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6 436,8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5 737,0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5 737,0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4 565,9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4 453,3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4 453,3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4 565,9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4 453,3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4 453,3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1 806,0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1 218,8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1 218,8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1 806,0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1 218,8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1 218,8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Уплата налогов, сборов и иных платежей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 Развитие физической культуры и спорта в бюджетных учреждениях в муниципальном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>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0340200000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4 457,5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Развитие физической культуры и спорта в бюджетных учреждениях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4 457,5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4 457,5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4 457,5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Проведение спортивных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Субсидии на реализацию мероприятий по обеспечению жильем молодых семей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37 672,3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161 000,0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161 000,0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37 672,3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161 000,0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161 000,0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"Совершенствование и развитие </w:t>
            </w:r>
            <w:proofErr w:type="gramStart"/>
            <w:r w:rsidRPr="00402FAF">
              <w:rPr>
                <w:color w:val="000000"/>
                <w:sz w:val="24"/>
                <w:szCs w:val="24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402FAF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Совершенствование и развитие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>автомобильных дорог общего пользования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0540200000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Комплексные меры по профилактике правонарушений и усилению борьбы с преступностью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Развитие муниципальной службы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37 730,6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37 446,0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36 843,6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37 730,6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37 446,0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36 843,6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муниципального образования "Смоленский район" Смоленской области на предоставление дотации на выравнивание уровня бюджетной обеспеченности сельских поселений (в части </w:t>
            </w:r>
            <w:proofErr w:type="spellStart"/>
            <w:r w:rsidRPr="00402FAF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402FAF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0940200000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5 702,6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Дотация на выравнивание уровня бюджетной обеспеченности поселений (в части предоставления </w:t>
            </w:r>
            <w:proofErr w:type="spellStart"/>
            <w:r w:rsidRPr="00402FAF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402FAF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5 702,6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5 702,6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Дотации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5 702,6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уровня бюджетной обеспеченности сельских поселений за счет средств местного бюджета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0940300000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Дотация на выравнивание уровня бюджетной обеспеченности поселений (за счет средств местного бюджета)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Дотации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0940400000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Иные межбюджетные трансферты бюджетам сельских поселений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межбюджетные трансферты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645,0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645,0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645,0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Обеспечение безопасности дорожного движения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645,0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645,0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645,0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«Создание условий для осуществления градостроительной деятельности на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>территории муниципального образования «Смоленский район»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1700000000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4 390,0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3 420,0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3 420,0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4 390,0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3 420,0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3 420,0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2 920,0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Создание условий для осуществления градостроительной деятельности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2 920,0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2 920,0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2 920,0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402FAF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 Создание условий для развития сельскохозяйственного производства, расширение рынка сельскохозяйственной продукции, сырья и продовольствия,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402FAF">
              <w:rPr>
                <w:color w:val="000000"/>
                <w:sz w:val="24"/>
                <w:szCs w:val="24"/>
              </w:rPr>
              <w:t>сельхозтоваропроизводителями</w:t>
            </w:r>
            <w:proofErr w:type="spellEnd"/>
            <w:r w:rsidRPr="00402FAF">
              <w:rPr>
                <w:color w:val="000000"/>
                <w:sz w:val="24"/>
                <w:szCs w:val="24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2040200000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402FAF">
              <w:rPr>
                <w:color w:val="000000"/>
                <w:sz w:val="24"/>
                <w:szCs w:val="24"/>
              </w:rPr>
              <w:t>сельхозтоваропроизводителями</w:t>
            </w:r>
            <w:proofErr w:type="spellEnd"/>
            <w:r w:rsidRPr="00402FAF">
              <w:rPr>
                <w:color w:val="000000"/>
                <w:sz w:val="24"/>
                <w:szCs w:val="24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2040201440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2040201440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2040201440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Развитие малого и среднего предпринимательства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"Доступная среда" в общеобразовательных учреждениях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"Доступная среда" в учреждениях культуры (РДК)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"Доступная среда" в учреждениях культуры (РДК)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Демографическое развитие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402FAF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402FAF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Участие в профилактике терроризма и экстремизма. а так же минимизация и (или</w:t>
            </w:r>
            <w:proofErr w:type="gramStart"/>
            <w:r w:rsidRPr="00402FAF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402FAF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Патриотическое воспитание граждан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Водные объекты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по водным объектам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Финансирование мероприятий по капитальному ремонту гидротехнического сооружения на реке </w:t>
            </w:r>
            <w:proofErr w:type="spellStart"/>
            <w:r w:rsidRPr="00402FAF">
              <w:rPr>
                <w:color w:val="000000"/>
                <w:sz w:val="24"/>
                <w:szCs w:val="24"/>
              </w:rPr>
              <w:t>Гусинке</w:t>
            </w:r>
            <w:proofErr w:type="spellEnd"/>
            <w:r w:rsidRPr="00402FAF">
              <w:rPr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402FAF">
              <w:rPr>
                <w:color w:val="000000"/>
                <w:sz w:val="24"/>
                <w:szCs w:val="24"/>
              </w:rPr>
              <w:t>д</w:t>
            </w:r>
            <w:proofErr w:type="gramStart"/>
            <w:r w:rsidRPr="00402FAF">
              <w:rPr>
                <w:color w:val="000000"/>
                <w:sz w:val="24"/>
                <w:szCs w:val="24"/>
              </w:rPr>
              <w:t>.В</w:t>
            </w:r>
            <w:proofErr w:type="gramEnd"/>
            <w:r w:rsidRPr="00402FAF">
              <w:rPr>
                <w:color w:val="000000"/>
                <w:sz w:val="24"/>
                <w:szCs w:val="24"/>
              </w:rPr>
              <w:t>ысокий</w:t>
            </w:r>
            <w:proofErr w:type="spellEnd"/>
            <w:r w:rsidRPr="00402FAF">
              <w:rPr>
                <w:color w:val="000000"/>
                <w:sz w:val="24"/>
                <w:szCs w:val="24"/>
              </w:rPr>
              <w:t xml:space="preserve"> Холм Катынского сельского поселения Смоленского района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3340122180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3340122180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3340122180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Социальная адаптация граждан пожилого возраста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"Развитие добровольчества (</w:t>
            </w:r>
            <w:proofErr w:type="spellStart"/>
            <w:r w:rsidRPr="00402FAF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402FAF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добровольчества (</w:t>
            </w:r>
            <w:proofErr w:type="spellStart"/>
            <w:r w:rsidRPr="00402FAF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402FAF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Развитие добровольчества (</w:t>
            </w:r>
            <w:proofErr w:type="spellStart"/>
            <w:r w:rsidRPr="00402FAF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402FAF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Процентные платежи по муниципальному долгу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Обслуживание государственного (муниципального) долга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Обслуживание муниципального долга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82 929,7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83 002,5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83 181,0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82 929,7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83 002,5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83 181,0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1 562,2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1 502,7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1 502,7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1 487,8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1 487,8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74,4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14,9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74,4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14,9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7 099,2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6 960,0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7 099,2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6 960,0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7 099,2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на выплату вознаграждения, причитающегося приемным родителям в муниципальном образовании 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2 261,8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2 231,8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2 261,8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2 231,8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2 261,8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12 117,6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237,6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237,6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11 880,0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12 117,6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11 880,0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12 117,6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Субвенции на обеспечения детей - сирот и детей оставшихся без попечения родителей</w:t>
            </w:r>
            <w:proofErr w:type="gramStart"/>
            <w:r w:rsidRPr="00402FAF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02FAF">
              <w:rPr>
                <w:color w:val="000000"/>
                <w:sz w:val="24"/>
                <w:szCs w:val="24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38 199,6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38 199,6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38 199,6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402FAF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402FAF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3 676,0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3 676,0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3 676,0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3 287,2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3 410,7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3 539,0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3 081,7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3 205,2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3 333,5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3 081,7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3 205,2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3 333,5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402FAF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02FAF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13 415,3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55,1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55,1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Социальное обеспечение и иные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>выплаты населению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13 360,2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13 415,3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    Публичные нормативные социальные выплаты гражданам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13 360,2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13 415,3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430,4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447,0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464,1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412,4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429,0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446,1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412,4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429,0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446,1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837,8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869,9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903,3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834,7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868,1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834,7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868,1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Резервный фонд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Резервный фонд местных администраций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Расходы за счет средств резервного фонда местной администрации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1 850,0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Резервные средства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1 850,0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1 948,0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5 421,2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4 989,4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1 948,0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5 421,2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4 989,4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Организация перевозки в морг умерших (погибших) граждан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1 900,0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1 900,0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1 900,0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670,0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Капитальный ремонт общего жилого имущества дома № 1 по ул. Витебское шоссе, с. </w:t>
            </w:r>
            <w:proofErr w:type="spellStart"/>
            <w:r w:rsidRPr="00402FAF">
              <w:rPr>
                <w:color w:val="000000"/>
                <w:sz w:val="24"/>
                <w:szCs w:val="24"/>
              </w:rPr>
              <w:t>Катынь</w:t>
            </w:r>
            <w:proofErr w:type="spellEnd"/>
            <w:r w:rsidRPr="00402FAF">
              <w:rPr>
                <w:color w:val="000000"/>
                <w:sz w:val="24"/>
                <w:szCs w:val="24"/>
              </w:rPr>
              <w:t>, Смоленского района, Смоленской области, в рамках исполнительного производства по делу № 2-419/2013 от 10.01.2014.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8200122220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2 851,2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2 419,4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8200122220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2 851,2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2 419,4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8200122220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2 851,2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2 419,4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5 618,5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3 545,6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3 794,4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5 618,5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3 545,6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3 794,4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Мероприятия по землеустройству и землепользованию, оценочная деятельность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1 300,0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1 300,0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1 300,0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655,6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1 245,0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1 245,0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145,0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Исполнение судебных актов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Оплата исполнительного листа по делу № A62-2151/2021 от 30.06.2021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8300101780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2 009,3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8300101780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2 009,3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Исполнение судебных актов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8300101780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2 009,3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1 653,5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1 149,4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1 653,5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1 149,4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1 653,5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1 149,4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8400100000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30 356,5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Материально - техническое обеспечение муниципальных бюджетных учреждений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8500100000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30 356,5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Расходы на обеспечение деятельности </w:t>
            </w:r>
            <w:r w:rsidRPr="00402FAF">
              <w:rPr>
                <w:color w:val="000000"/>
                <w:sz w:val="24"/>
                <w:szCs w:val="24"/>
              </w:rPr>
              <w:lastRenderedPageBreak/>
              <w:t>муниципальных учреждений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30 356,5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30 356,5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30 356,5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Непрограммные направления деятельности муниципальных органов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78 917,4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82 361,9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85 016,6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Глава муниципального образования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2 277,5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2 277,5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2 277,5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2 277,5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Обеспечение </w:t>
            </w:r>
            <w:proofErr w:type="gramStart"/>
            <w:r w:rsidRPr="00402FAF">
              <w:rPr>
                <w:color w:val="000000"/>
                <w:sz w:val="24"/>
                <w:szCs w:val="24"/>
              </w:rPr>
              <w:t>деятельности законодательных органов местного самоуправления Смоленского района Смоленской области</w:t>
            </w:r>
            <w:proofErr w:type="gramEnd"/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2 305,8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2 362,0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2 420,5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2 305,8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2 362,0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2 420,5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1 405,8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1 462,0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1 520,5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1 405,8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1 462,0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1 520,5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Исполнение судебных актов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58 866,5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61 919,2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64 029,1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58 866,5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61 919,2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64 029,1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50 766,8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52 799,9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54 909,8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50 766,8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52 799,9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54 909,8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7 996,8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9 016,4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9 016,4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7 996,8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9 016,4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9 016,4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102,9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Уплата налогов, сборов и иных платежей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102,9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Обеспечение деятельности МКУ "ЦБУКО Смоленского района"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10 301,5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10 558,7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10 957,5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10 301,5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10 558,7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10 957,5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9 711,5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9 968,7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10 367,5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9 711,5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9 968,7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10 367,5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590,0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590,0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Обеспечение деятельности по прочим </w:t>
            </w:r>
            <w:proofErr w:type="spellStart"/>
            <w:r w:rsidRPr="00402FAF">
              <w:rPr>
                <w:color w:val="000000"/>
                <w:sz w:val="24"/>
                <w:szCs w:val="24"/>
              </w:rPr>
              <w:t>непрограмным</w:t>
            </w:r>
            <w:proofErr w:type="spellEnd"/>
            <w:r w:rsidRPr="00402FAF">
              <w:rPr>
                <w:color w:val="000000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Финансирование расходов по прочим непрограммным мероприятиям, оказание единовременных денежных вознаграждений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Иные выплаты населению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5 332,0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5 332,0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5 332,0</w:t>
            </w:r>
          </w:p>
        </w:tc>
      </w:tr>
      <w:tr w:rsidR="00402FAF" w:rsidRPr="00402FAF" w:rsidTr="00402FAF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2FAF" w:rsidRPr="00402FAF" w:rsidRDefault="00402FAF" w:rsidP="00402FAF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5 332,0</w:t>
            </w:r>
          </w:p>
        </w:tc>
      </w:tr>
      <w:tr w:rsidR="00402FAF" w:rsidRPr="00402FAF" w:rsidTr="00402FAF">
        <w:trPr>
          <w:trHeight w:val="20"/>
        </w:trPr>
        <w:tc>
          <w:tcPr>
            <w:tcW w:w="6856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FAF" w:rsidRPr="00402FAF" w:rsidRDefault="00402FAF" w:rsidP="00402FAF">
            <w:pPr>
              <w:ind w:left="-108" w:right="-108"/>
              <w:jc w:val="both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Всего расходов: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969 187,1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1 078 145,1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2FAF" w:rsidRPr="00402FAF" w:rsidRDefault="00402FAF" w:rsidP="00402FAF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02FAF">
              <w:rPr>
                <w:color w:val="000000"/>
                <w:sz w:val="24"/>
                <w:szCs w:val="24"/>
              </w:rPr>
              <w:t>1 095 708,0</w:t>
            </w:r>
          </w:p>
        </w:tc>
      </w:tr>
    </w:tbl>
    <w:p w:rsidR="009411B2" w:rsidRPr="00C30938" w:rsidRDefault="009411B2" w:rsidP="009411B2">
      <w:pPr>
        <w:pStyle w:val="ConsNormal"/>
        <w:ind w:firstLine="0"/>
      </w:pPr>
    </w:p>
    <w:sectPr w:rsidR="009411B2" w:rsidRPr="00C30938" w:rsidSect="00274CD2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1B5637"/>
    <w:rsid w:val="00274CD2"/>
    <w:rsid w:val="0027719B"/>
    <w:rsid w:val="002F4951"/>
    <w:rsid w:val="00335404"/>
    <w:rsid w:val="0034244B"/>
    <w:rsid w:val="00380D63"/>
    <w:rsid w:val="003829F8"/>
    <w:rsid w:val="00386B60"/>
    <w:rsid w:val="00396C6A"/>
    <w:rsid w:val="003B4343"/>
    <w:rsid w:val="003B6EB7"/>
    <w:rsid w:val="003F388C"/>
    <w:rsid w:val="00402FAF"/>
    <w:rsid w:val="00462193"/>
    <w:rsid w:val="004673A8"/>
    <w:rsid w:val="004A0F92"/>
    <w:rsid w:val="004B7B30"/>
    <w:rsid w:val="005304B3"/>
    <w:rsid w:val="005C27E1"/>
    <w:rsid w:val="006113C0"/>
    <w:rsid w:val="006217A2"/>
    <w:rsid w:val="00692F27"/>
    <w:rsid w:val="006E10D9"/>
    <w:rsid w:val="00702B90"/>
    <w:rsid w:val="0070352F"/>
    <w:rsid w:val="00755E1F"/>
    <w:rsid w:val="00766927"/>
    <w:rsid w:val="008868BB"/>
    <w:rsid w:val="00936A78"/>
    <w:rsid w:val="009411B2"/>
    <w:rsid w:val="00953BFB"/>
    <w:rsid w:val="009926E6"/>
    <w:rsid w:val="009D1B05"/>
    <w:rsid w:val="009F79F3"/>
    <w:rsid w:val="00A416BF"/>
    <w:rsid w:val="00AD6316"/>
    <w:rsid w:val="00B00AE8"/>
    <w:rsid w:val="00B25841"/>
    <w:rsid w:val="00B4721D"/>
    <w:rsid w:val="00B7422C"/>
    <w:rsid w:val="00B90655"/>
    <w:rsid w:val="00C03F33"/>
    <w:rsid w:val="00C30938"/>
    <w:rsid w:val="00C45EA6"/>
    <w:rsid w:val="00C51317"/>
    <w:rsid w:val="00CC2874"/>
    <w:rsid w:val="00CE11F1"/>
    <w:rsid w:val="00D13513"/>
    <w:rsid w:val="00D63D32"/>
    <w:rsid w:val="00DA4941"/>
    <w:rsid w:val="00DA7D0C"/>
    <w:rsid w:val="00DC1DD2"/>
    <w:rsid w:val="00DC5627"/>
    <w:rsid w:val="00E424C5"/>
    <w:rsid w:val="00E537C1"/>
    <w:rsid w:val="00E57B27"/>
    <w:rsid w:val="00E86A73"/>
    <w:rsid w:val="00E92CF1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24</Pages>
  <Words>8705</Words>
  <Characters>49624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7</cp:revision>
  <dcterms:created xsi:type="dcterms:W3CDTF">2021-12-08T07:11:00Z</dcterms:created>
  <dcterms:modified xsi:type="dcterms:W3CDTF">2022-03-10T08:25:00Z</dcterms:modified>
</cp:coreProperties>
</file>